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A2C7D" w:rsidRDefault="00FA2C7D">
      <w:r>
        <w:t xml:space="preserve">Thanks for the post </w:t>
      </w:r>
    </w:p>
    <w:p w:rsidR="0031146E" w:rsidRDefault="00692AE6">
      <w:r w:rsidRPr="00692AE6">
        <w:t>Transgender has become a problem that needs attention in contemporary society. These are excluded from social and legal issues, thus creating a conflict with women's rights based on gender. People change gender by; the surgical transition, presenting as a woman when a man declaring sex as a woman and gender dyspho</w:t>
      </w:r>
      <w:r>
        <w:t>r</w:t>
      </w:r>
      <w:r w:rsidRPr="00692AE6">
        <w:t xml:space="preserve">ia. In many countries, these groups of people tend not to identify themselves as trans sex for fear of social isolation. Transgender is a phenomenon in which an individual fails to display </w:t>
      </w:r>
      <w:r>
        <w:t>thei</w:t>
      </w:r>
      <w:r w:rsidRPr="00692AE6">
        <w:t>r gender identity attributed at birth. They may be lesbian, gay or bisexual, for example, a person born with male characteristics, but changes and exhibits female behaviors, such as wearing skirts.</w:t>
      </w:r>
    </w:p>
    <w:p w:rsidR="00692AE6" w:rsidRDefault="00692AE6">
      <w:r w:rsidRPr="00692AE6">
        <w:t>On the other hand, transgender people want to use the bathroom they identify</w:t>
      </w:r>
      <w:r>
        <w:t>,</w:t>
      </w:r>
      <w:r w:rsidRPr="00692AE6">
        <w:t xml:space="preserve"> and that means that if a man is born a man and later in life decides to make the transition to becom</w:t>
      </w:r>
      <w:r>
        <w:t>ing</w:t>
      </w:r>
      <w:r w:rsidRPr="00692AE6">
        <w:t xml:space="preserve"> a woman, then transgender people believe that person should be described now and treated like a woman. This means using a public toilet for women, even if they have old genitals</w:t>
      </w:r>
      <w:r>
        <w:t>,</w:t>
      </w:r>
      <w:r w:rsidRPr="00692AE6">
        <w:t xml:space="preserve"> and argue that this should be allowed to avoid discriminating against transgender people. Because transgender people are not able to use the toilet they identify with, Andrew Peter says this puts an already vulnerable group at greater risk, as more than 76% of trans students feel insecure that they cannot use the toilet on who have it identify as. </w:t>
      </w:r>
      <w:r>
        <w:t>N</w:t>
      </w:r>
      <w:r w:rsidRPr="00692AE6">
        <w:t xml:space="preserve">otes that 'bathroom bills' </w:t>
      </w:r>
      <w:r>
        <w:t>cause</w:t>
      </w:r>
      <w:r w:rsidRPr="00692AE6">
        <w:t xml:space="preserve"> a public health crisis that results from transgender people reporting higher levels of depression and low self-esteem.</w:t>
      </w:r>
    </w:p>
    <w:sectPr w:rsidR="00692A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hideSpellingErrors/>
  <w:hideGrammaticalErrors/>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U3NLU0BAJLC2MTAyUdpeDU4uLM/DyQAsNaAFWM7VQsAAAA"/>
  </w:docVars>
  <w:rsids>
    <w:rsidRoot w:val="00692AE6"/>
    <w:rsid w:val="0031146E"/>
    <w:rsid w:val="00692AE6"/>
    <w:rsid w:val="00E36A12"/>
    <w:rsid w:val="00FA2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7C3333-3819-4868-922B-35A84AB4C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237</Words>
  <Characters>1355</Characters>
  <Application>Microsoft Office Word</Application>
  <DocSecurity>0</DocSecurity>
  <Lines>11</Lines>
  <Paragraphs>3</Paragraphs>
  <ScaleCrop>false</ScaleCrop>
  <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mundu waingo</dc:creator>
  <cp:keywords/>
  <dc:description/>
  <cp:lastModifiedBy>nyoike31@gmail.com</cp:lastModifiedBy>
  <cp:revision>2</cp:revision>
  <dcterms:created xsi:type="dcterms:W3CDTF">2020-09-27T21:55:00Z</dcterms:created>
  <dcterms:modified xsi:type="dcterms:W3CDTF">2020-09-27T21:55:00Z</dcterms:modified>
</cp:coreProperties>
</file>